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Labs S 23 — suplement diety na przyrost masy mięśniowej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&lt;strong&gt;Core Labs S 23&lt;/strong&gt; jest polecany zaawansowanym kulturystom.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Labs S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wystartować w zawodach fitness, czy po prostu jesteś zaawansowanym kulturystą? Jeśli tak, warto przyjrzeć się suplementowi diety </w:t>
      </w:r>
      <w:r>
        <w:rPr>
          <w:rFonts w:ascii="calibri" w:hAnsi="calibri" w:eastAsia="calibri" w:cs="calibri"/>
          <w:sz w:val="24"/>
          <w:szCs w:val="24"/>
          <w:b/>
        </w:rPr>
        <w:t xml:space="preserve">Core Labs S 23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Core Labs S 23?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Labs S 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 z grupy SARMów, który wykazuje kompleksowe działanie: pozwala na zmniejszenie tkanki tłuszczowej, jednocześnie wspomagając przyrost suchej masy mięśniowej. Dzięki temu preparat jest szczególnie polecany zaawansowanym sportowcom, którym zależy na uzyskaniu maksymalnie wyrzeźbionej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Zalecane dawkowanie suplementu diety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suplementu diety Core Labs S 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NAC (acetylowana forma l-cysteiny) chroni komórki przed uszkodzeniem, wspomaga odporność organizmu i redukuje zmęczenie. Poprawia dotlenienie organizmu i redukuje stany zapalne, a także wspomaga produkcję testosteronu, co przekłada się na budowę tkanki mięśniowej.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S-23 jest związkiem z grupy SARMów, który wykazuje wysokie powinowactwo wiązania do receptorów androgenowych. Ten element poprawia gęstość mineralną kości i zwiększa masę mięśniową, jednocześnie zmniejszając masę tłuszczu. S-23 nie powoduje skutków ubocznych typowych dla wielu innych środków anabolicznych i może być stosowany przez osoby na diecie redukcyjnej.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E TPCS jest pochodną naturalnej witaminy E, która jest rozpuszczalna w wodzie i dzięki temu bardzo dobrze się wchłania przez organizm. Wzmacnia wchłanianie innych składników suplementów i działa jako przeciwutleniacz.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s-23-60-caps-197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2026-06-29T13:49:40+02:00</dcterms:created>
  <dcterms:modified xsi:type="dcterms:W3CDTF">2026-06-29T13:49:40+02:00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